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B65" w:rsidRPr="005A22A8" w:rsidRDefault="00013B65" w:rsidP="001D2C88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 w:rsidRPr="005A22A8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</w:p>
    <w:p w:rsidR="00013B65" w:rsidRPr="005A22A8" w:rsidRDefault="00013B65" w:rsidP="001D2C88">
      <w:pPr>
        <w:tabs>
          <w:tab w:val="left" w:pos="4678"/>
          <w:tab w:val="left" w:pos="4820"/>
        </w:tabs>
        <w:spacing w:after="0" w:line="240" w:lineRule="auto"/>
        <w:ind w:left="4956"/>
        <w:rPr>
          <w:rFonts w:ascii="Times New Roman" w:hAnsi="Times New Roman"/>
          <w:sz w:val="28"/>
          <w:szCs w:val="28"/>
          <w:lang w:val="kk-KZ"/>
        </w:rPr>
      </w:pPr>
      <w:r w:rsidRPr="005A22A8">
        <w:rPr>
          <w:rFonts w:ascii="Times New Roman" w:hAnsi="Times New Roman"/>
          <w:sz w:val="28"/>
          <w:szCs w:val="28"/>
          <w:lang w:val="kk-KZ"/>
        </w:rPr>
        <w:t>Білім және ғылым министрінің</w:t>
      </w:r>
      <w:r>
        <w:rPr>
          <w:rFonts w:ascii="Times New Roman" w:hAnsi="Times New Roman"/>
          <w:sz w:val="28"/>
          <w:szCs w:val="28"/>
          <w:lang w:val="kk-KZ"/>
        </w:rPr>
        <w:t xml:space="preserve"> міндетін атқарушының</w:t>
      </w:r>
    </w:p>
    <w:p w:rsidR="00013B65" w:rsidRPr="005A22A8" w:rsidRDefault="00013B65" w:rsidP="001D2C88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 w:rsidRPr="005A22A8">
        <w:rPr>
          <w:rFonts w:ascii="Times New Roman" w:hAnsi="Times New Roman"/>
          <w:sz w:val="28"/>
          <w:szCs w:val="28"/>
          <w:lang w:val="kk-KZ"/>
        </w:rPr>
        <w:t xml:space="preserve">2017 </w:t>
      </w:r>
      <w:r>
        <w:rPr>
          <w:rFonts w:ascii="Times New Roman" w:hAnsi="Times New Roman"/>
          <w:sz w:val="28"/>
          <w:szCs w:val="28"/>
          <w:lang w:val="kk-KZ"/>
        </w:rPr>
        <w:t>жылғы «28» сәуірдегі</w:t>
      </w:r>
    </w:p>
    <w:p w:rsidR="00013B65" w:rsidRDefault="00013B65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№ 198 бұйрығымен бекітілген</w:t>
      </w:r>
    </w:p>
    <w:p w:rsidR="00013B65" w:rsidRPr="005A22A8" w:rsidRDefault="00013B65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</w:t>
      </w:r>
      <w:r w:rsidRPr="005A22A8">
        <w:rPr>
          <w:rFonts w:ascii="Times New Roman" w:hAnsi="Times New Roman"/>
          <w:sz w:val="28"/>
          <w:szCs w:val="28"/>
          <w:lang w:val="kk-KZ"/>
        </w:rPr>
        <w:t>1-қосымша</w:t>
      </w:r>
      <w:r>
        <w:rPr>
          <w:rFonts w:ascii="Times New Roman" w:hAnsi="Times New Roman"/>
          <w:sz w:val="28"/>
          <w:szCs w:val="28"/>
          <w:lang w:val="kk-KZ"/>
        </w:rPr>
        <w:t>)</w:t>
      </w:r>
    </w:p>
    <w:p w:rsidR="00013B65" w:rsidRDefault="00013B65" w:rsidP="00A159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13B65" w:rsidRPr="005A22A8" w:rsidRDefault="00013B65" w:rsidP="00A159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13B65" w:rsidRPr="005A22A8" w:rsidRDefault="00013B65" w:rsidP="00A159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A22A8">
        <w:rPr>
          <w:rFonts w:ascii="Times New Roman" w:hAnsi="Times New Roman"/>
          <w:b/>
          <w:sz w:val="28"/>
          <w:szCs w:val="28"/>
          <w:lang w:val="kk-KZ"/>
        </w:rPr>
        <w:t>Ұлттық бірыңғай тестілеудің немесе кешенді тестілеудің бейіндік пәндері көрсетілген мамандықтар тізбесі</w:t>
      </w:r>
    </w:p>
    <w:p w:rsidR="00013B65" w:rsidRPr="005A22A8" w:rsidRDefault="00013B65" w:rsidP="00A159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497" w:type="dxa"/>
        <w:tblInd w:w="250" w:type="dxa"/>
        <w:tblLayout w:type="fixed"/>
        <w:tblLook w:val="00A0"/>
      </w:tblPr>
      <w:tblGrid>
        <w:gridCol w:w="709"/>
        <w:gridCol w:w="1276"/>
        <w:gridCol w:w="3402"/>
        <w:gridCol w:w="141"/>
        <w:gridCol w:w="1843"/>
        <w:gridCol w:w="142"/>
        <w:gridCol w:w="1984"/>
      </w:tblGrid>
      <w:tr w:rsidR="00013B65" w:rsidRPr="00F048DF" w:rsidTr="00801D70">
        <w:trPr>
          <w:trHeight w:val="6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Шифр 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Мамандықтар атауы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Бейіндік пәндер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бейіндік пән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бейіндік пән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Білім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Мектепке дейінгі оқыту және тәрбиелеу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F6086B">
            <w:pPr>
              <w:spacing w:after="24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Бастауышта оқыту педагогикасы мен әдістемесі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Педагогика және психология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Бастапқы әскери дайындық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Музыкалық білім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Бейнелеу өнері және сызу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Дене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шынықтыру және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Химия 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Құқық және экономика негіздері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Оқыту тілі және әдебиеті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Орыс тілі мен әдебиеті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Оқыту тілі және әдебиеті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8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Шетел тілі: екі шетел тілі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Кәсіптік оқыту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Қазақ тілінде оқытпайтын мектептердегі қазақ тілі мен әдебиеті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Оқыту тілі және әдебиеті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Орыс тілінде оқытпайтын мектептердегі орыс тілі мен әдебиеті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Оқыту тілі және әдебиеті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Әлеуметтік педагогика және өзін-өзі тану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Химия-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иология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Математика-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Ф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Математика-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нформатика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Физика-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нформатика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География-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арих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Тарих-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інтану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Адам. Қоғам. Құқық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 Гуманитарлық ғылымдар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Философия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Халықаралық қатынастар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Мәдениеттану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Оқыту тілі және әдебиеті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Дінтану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Аударма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Археология және этнология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Шығыстану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Шетел филологиясы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Түркітану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Исламтану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 Құқық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Құқықтану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Адам. Қоғам. Құқық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Халықаралық құқық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Адам. Қоғам. Құқық</w:t>
            </w:r>
          </w:p>
        </w:tc>
      </w:tr>
      <w:tr w:rsidR="00013B65" w:rsidRPr="00F048DF" w:rsidTr="00801D70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Құқық қорғау қызметі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Адам. Қоғам. Құқық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Кеден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Адам. Қоғам. Құқық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Өнер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Музыкатану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Аспаптық орындаушылық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Вокалдық өнер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Дәстүрлі музыка өнері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CF1E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Дирижерл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Актерлік өнер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Эстрада өнері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Операторлық өнер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Кескіндеме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Мүсін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Өнертану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Сән өнері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Мұражай ісі және ескерткіштерді қорғау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Сәулет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Баспа ісі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Арт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440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 Әлеуметтік ғылымдар, экономика және бизнес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Әлеуметтану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Саясаттану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Аймақтану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Шет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Есеп және аудит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Қаржы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Мемлекеттік және жергілікті басқару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Әлемдік 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Шет тілі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Қоғамдық байланыс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76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24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Мұрағаттану, құжаттар жүргізу және құжаттамалық қамтамасыз ету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Оқыту тілі және әдебиеті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Еңбекті ұйымдастыру және нормалау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Мемлекеттік аудит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Спорт менеджменті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 Жаратылыстану ғылымдары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Ядролық физика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Экология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Физика және астрономия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410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7. Техникалық ғылымдар және технологиялар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Автоматтандыру және басқару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Ақпараттық жүйелер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Есептеу техникасы және бағдарламалық қамтамасыз ету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Математикалық және компьютерлік модельдеу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Геология және пайдалы қазбалар кен орнын барлау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Тау-кен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Мұнай газ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Материал тану және жаңа материалдар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Геодезия және картография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Машина жасау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Көлік, көліктік техника және технологиялар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5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Авиациялық техника және технологиялар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CF1E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Теңіз техникасы 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және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Аспап жасау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Жылу энергетикасы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Электр энергетикасы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Радиотехника, электроника және телекоммуникациялар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Бейорганикалық заттардың химиялық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Органикалық заттардың химиялық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Техникалық физика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Технологиялық машиналар және жабдықтар (сала 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Ағаш өңдеу және ағаштан бұйымдар жасау технологиясы (қолданылу саласы 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Жеңіл өнеркәсіп бұйымдарының технологиясы және құрастырылуы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Азық-түлік өнімдерінің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Қайта өңдеу өндірістерінің технологиясы (сала 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Құрылыс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7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Құрылыс материалдарын, бұйымдарын және құрастырылымдарын өндіру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Қоршаған ортаны қорғау және өмір тіршілігінің қауіпсіздігі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9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Стандарттау және сертификаттау (салалар 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Тоқыма материалдарының технологиясы және жобалануы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Пайдалы қазбаларды байыту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Материалдарды қысыммен өңдеу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Ұшатын аппараттар мен қозғалтқыштарды ұшуда пайдалану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Көлік құрылысы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Ғарыш техникасы және технологиялары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Фармацевтикалық </w:t>
            </w:r>
          </w:p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өндіріс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4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Инженерлік жүйелер және желілер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Балқуы қиын бейметалл және силикатты материалдардың химиялық технологиясы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8. Ауылшаруашылық ғылымдары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10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Мал шаруашылығы өнімдерін өндіру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Аңшылықтану және аң шаруашылығы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Балық шаруашылығы және өнеркәсіптік балық аулау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 ресурстары және суды пайдалану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Аграрлық техника және технология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Орман ресурстары және орман шаруашылығы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Топырақтану және агрохимия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Жеміс-көкөніс шаруашылығы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6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Жерді мелиорациялау, баптау және қорғау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Өсімдік қорғау және карантин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5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Ауыл шаруашылығын энергиямен қамтамасыз ету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9. Қызмет көрсету</w:t>
            </w:r>
          </w:p>
        </w:tc>
      </w:tr>
      <w:tr w:rsidR="00013B65" w:rsidRPr="00F048DF" w:rsidTr="00801D70">
        <w:trPr>
          <w:trHeight w:val="26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Көлікті пайдалану және жүк қозғалысы мен тасымалдауды ұйымдастыру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Шет тілі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Жерге орналастыру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Әлеуметтік жұмыс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Шет тілі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Мәдени–тынығу жұмысы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Бағалау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Логистика (сала 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801D70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Кітапхана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Оқыту тілі және әдебиеті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Мейрамхана ісі және мейманхана бизнесі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Шет тілі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10. Әскери іс және қауіпсіздік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Өрт қауіпсіздігі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Ақпараттық қауіпсіздік жүйелері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801D70">
        <w:trPr>
          <w:trHeight w:val="303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11. Денсаулық сақтау және әлеуметтік қамтамасыз ету (медицина)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Мейірбике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Қоғамдық денсаулық сақтау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Медициналық-профилактикалық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іс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Ветеринарлық медицина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Ветеринарлық санитария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5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13. Денсаулық сақтау және әлеуметтік қамтамасыз ету (медицина)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Жалпы медицина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14. Өнер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Орындаушылық өнер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Халық аспаптар</w:t>
            </w: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  <w:tr w:rsidR="00013B65" w:rsidRPr="00F048DF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Ән өнері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3B65" w:rsidRPr="005A22A8" w:rsidRDefault="00013B65" w:rsidP="00A15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Шығармашылық емтихан</w:t>
            </w:r>
          </w:p>
        </w:tc>
      </w:tr>
    </w:tbl>
    <w:p w:rsidR="00013B65" w:rsidRPr="005A22A8" w:rsidRDefault="00013B65" w:rsidP="00A159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13B65" w:rsidRPr="005A22A8" w:rsidRDefault="00013B65">
      <w:pPr>
        <w:rPr>
          <w:rFonts w:ascii="Times New Roman" w:hAnsi="Times New Roman"/>
          <w:b/>
          <w:sz w:val="28"/>
          <w:szCs w:val="28"/>
          <w:lang w:val="kk-KZ"/>
        </w:rPr>
      </w:pPr>
      <w:r w:rsidRPr="005A22A8"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013B65" w:rsidRPr="005A22A8" w:rsidRDefault="00013B65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 w:rsidRPr="005A22A8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</w:p>
    <w:p w:rsidR="00013B65" w:rsidRPr="005A22A8" w:rsidRDefault="00013B65" w:rsidP="00AD22E0">
      <w:pPr>
        <w:tabs>
          <w:tab w:val="left" w:pos="4678"/>
          <w:tab w:val="left" w:pos="4820"/>
        </w:tabs>
        <w:spacing w:after="0" w:line="240" w:lineRule="auto"/>
        <w:ind w:left="4956"/>
        <w:rPr>
          <w:rFonts w:ascii="Times New Roman" w:hAnsi="Times New Roman"/>
          <w:sz w:val="28"/>
          <w:szCs w:val="28"/>
          <w:lang w:val="kk-KZ"/>
        </w:rPr>
      </w:pPr>
      <w:r w:rsidRPr="005A22A8">
        <w:rPr>
          <w:rFonts w:ascii="Times New Roman" w:hAnsi="Times New Roman"/>
          <w:sz w:val="28"/>
          <w:szCs w:val="28"/>
          <w:lang w:val="kk-KZ"/>
        </w:rPr>
        <w:t>Білім және ғылым министрінің</w:t>
      </w:r>
      <w:r>
        <w:rPr>
          <w:rFonts w:ascii="Times New Roman" w:hAnsi="Times New Roman"/>
          <w:sz w:val="28"/>
          <w:szCs w:val="28"/>
          <w:lang w:val="kk-KZ"/>
        </w:rPr>
        <w:t xml:space="preserve"> міндетін атқарушының</w:t>
      </w:r>
    </w:p>
    <w:p w:rsidR="00013B65" w:rsidRPr="005A22A8" w:rsidRDefault="00013B65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 w:rsidRPr="005A22A8">
        <w:rPr>
          <w:rFonts w:ascii="Times New Roman" w:hAnsi="Times New Roman"/>
          <w:sz w:val="28"/>
          <w:szCs w:val="28"/>
          <w:lang w:val="kk-KZ"/>
        </w:rPr>
        <w:t xml:space="preserve">2017 </w:t>
      </w:r>
      <w:r>
        <w:rPr>
          <w:rFonts w:ascii="Times New Roman" w:hAnsi="Times New Roman"/>
          <w:sz w:val="28"/>
          <w:szCs w:val="28"/>
          <w:lang w:val="kk-KZ"/>
        </w:rPr>
        <w:t>жылғы «28» сәуірдегі</w:t>
      </w:r>
    </w:p>
    <w:p w:rsidR="00013B65" w:rsidRDefault="00013B65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№ 198 бұйрығымен бекітілген</w:t>
      </w:r>
    </w:p>
    <w:p w:rsidR="00013B65" w:rsidRPr="005A22A8" w:rsidRDefault="00013B65" w:rsidP="00AD22E0">
      <w:pPr>
        <w:spacing w:after="0" w:line="240" w:lineRule="auto"/>
        <w:ind w:left="278" w:firstLine="467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(2</w:t>
      </w:r>
      <w:bookmarkStart w:id="0" w:name="_GoBack"/>
      <w:bookmarkEnd w:id="0"/>
      <w:r w:rsidRPr="005A22A8">
        <w:rPr>
          <w:rFonts w:ascii="Times New Roman" w:hAnsi="Times New Roman"/>
          <w:sz w:val="28"/>
          <w:szCs w:val="28"/>
          <w:lang w:val="kk-KZ"/>
        </w:rPr>
        <w:t>-қосымша</w:t>
      </w:r>
      <w:r>
        <w:rPr>
          <w:rFonts w:ascii="Times New Roman" w:hAnsi="Times New Roman"/>
          <w:sz w:val="28"/>
          <w:szCs w:val="28"/>
          <w:lang w:val="kk-KZ"/>
        </w:rPr>
        <w:t>)</w:t>
      </w:r>
    </w:p>
    <w:p w:rsidR="00013B65" w:rsidRPr="00BD6880" w:rsidRDefault="00013B65" w:rsidP="006D5D9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013B65" w:rsidRPr="005A22A8" w:rsidRDefault="00013B65" w:rsidP="006D5D9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A22A8">
        <w:rPr>
          <w:rFonts w:ascii="Times New Roman" w:hAnsi="Times New Roman"/>
          <w:b/>
          <w:sz w:val="28"/>
          <w:szCs w:val="28"/>
          <w:lang w:val="kk-KZ"/>
        </w:rPr>
        <w:t>Кешенді тестілеудің жалпы бейіндік және бейіндік пәндері көрсетілген мамандықтар тізбесі</w:t>
      </w:r>
    </w:p>
    <w:p w:rsidR="00013B65" w:rsidRPr="00BD6880" w:rsidRDefault="00013B65" w:rsidP="006D5D9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13B65" w:rsidRPr="00BD6880" w:rsidRDefault="00013B65" w:rsidP="006D5D9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640" w:type="dxa"/>
        <w:tblInd w:w="-34" w:type="dxa"/>
        <w:tblLayout w:type="fixed"/>
        <w:tblLook w:val="00A0"/>
      </w:tblPr>
      <w:tblGrid>
        <w:gridCol w:w="5"/>
        <w:gridCol w:w="575"/>
        <w:gridCol w:w="1267"/>
        <w:gridCol w:w="2550"/>
        <w:gridCol w:w="2692"/>
        <w:gridCol w:w="2551"/>
      </w:tblGrid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Мамандық атауы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Жалпы бейіндік пәндер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Бейіндік пәндер</w:t>
            </w:r>
          </w:p>
        </w:tc>
      </w:tr>
      <w:tr w:rsidR="00013B65" w:rsidRPr="00F048DF" w:rsidTr="00A943D1">
        <w:trPr>
          <w:trHeight w:val="30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Білім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Мектепке дейінгі оқыту және тәрбиелеу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Тәрбие жұмысының теориясы мен практикасы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Бастауышта оқыту педагогикасы мен әдістемесі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Тәрбие жұмысының теориясы мен практикасы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және психология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Тәрбие жұмысының теориясы мен практикасы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Бастапқы әскери дайындық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Музыкалық білім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Бейнелеу өнері және сызу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Дене шынықтыру және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486481">
        <w:trPr>
          <w:trHeight w:val="274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Құқық және экономика негіздері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Құқық және экономика негіздері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Орыс тілі мен әдебиеті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Орыс тілі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Шетел тілі: екі шетел тілі (ағылшын)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Ағылшын тілі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5B011923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Шетел тілі: екі шетел тілі (неміс)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Неміс тілі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5B011924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Шетел тілі: екі шетел тілі (француз)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Француз тілі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5B012000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Кәсіптік оқыту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013B65" w:rsidRPr="00F048DF" w:rsidTr="00486481">
        <w:trPr>
          <w:trHeight w:val="76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5B012100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тілінде оқытпайтын мектептердегі қазақ тілі мен әдебиеті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тілінде оқытпайтын мектептердегі қазақ тілі</w:t>
            </w:r>
          </w:p>
        </w:tc>
      </w:tr>
      <w:tr w:rsidR="00013B65" w:rsidRPr="00F048DF" w:rsidTr="00486481">
        <w:trPr>
          <w:trHeight w:val="76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5B012200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Орыс тілінде оқытпайтын мектептердегі </w:t>
            </w:r>
            <w:r w:rsidRPr="005A22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орыс</w:t>
            </w: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тілі мен әдебиеті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Орыс тілінде оқытпайтын мектептердегі орыс тілі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5B012300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 педагогика және өзін-өзі 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Тәрбие жұмысының теориясы мен практикасы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5B012500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5B012600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5B012700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013B65" w:rsidRPr="00F048DF" w:rsidTr="00486481">
        <w:trPr>
          <w:trHeight w:val="268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5B012800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5B012900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География-Тарих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5B013000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Тарих-Дінтану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013B65" w:rsidRPr="00F048DF" w:rsidTr="00A943D1">
        <w:trPr>
          <w:trHeight w:val="30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Гуманитарлық ғылымдар</w:t>
            </w:r>
          </w:p>
        </w:tc>
      </w:tr>
      <w:tr w:rsidR="00013B65" w:rsidRPr="00F048DF" w:rsidTr="00486481">
        <w:trPr>
          <w:trHeight w:val="127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Әлеуметтік-гуманитарлық ғылымдар негіздері (Философия, мәдениеттану, әлеуметтану және саясаттану негіздері)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Халықаралық қатынастар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013B65" w:rsidRPr="00F048DF" w:rsidTr="00486481">
        <w:trPr>
          <w:trHeight w:val="127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Мәдениеттану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Әлеуметтік-гуманитарлық ғылымдар негіздері (Философия, мәдениеттану, әлеуметтану және саясаттану негіздері)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5B020501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Филология: Қазақ тілі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әдебиеті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5B020502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Филология: Орыс тілі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Орыс әдебиеті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Дінтану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Аударма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Шетел тілі (ағылшын, неміс, француз)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Археология және этнология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Шығыстану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Шетел филологиясы (ағылшын тілі)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Ағылшын тілі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5B021012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Шетел филологиясы (неміс тілі)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Неміс тілі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5B021022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Шетел филологиясы (француз тілі)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Француз тілі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Түркітану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әдебиеті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5B021500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Исламтану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013B65" w:rsidRPr="00F048DF" w:rsidTr="00A943D1">
        <w:trPr>
          <w:trHeight w:val="30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Құқық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Құқықтану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F048DF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8DF">
              <w:rPr>
                <w:rFonts w:ascii="Times New Roman" w:hAnsi="Times New Roman"/>
                <w:sz w:val="24"/>
                <w:szCs w:val="24"/>
              </w:rPr>
              <w:t>Мемлекет және құқық теориясы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Қазақстан Республикасының</w:t>
            </w: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азаматтық құқығы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Халықаралық құқық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F048DF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8DF">
              <w:rPr>
                <w:rFonts w:ascii="Times New Roman" w:hAnsi="Times New Roman"/>
                <w:sz w:val="24"/>
                <w:szCs w:val="24"/>
              </w:rPr>
              <w:t>Мемлекет және құқық теориясы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Республикасының азаматтық құқығы</w:t>
            </w:r>
          </w:p>
        </w:tc>
      </w:tr>
      <w:tr w:rsidR="00013B65" w:rsidRPr="00F048DF" w:rsidTr="00486481">
        <w:trPr>
          <w:trHeight w:val="86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Құқық қорғау қызметі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F048DF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8DF">
              <w:rPr>
                <w:rFonts w:ascii="Times New Roman" w:hAnsi="Times New Roman"/>
                <w:sz w:val="24"/>
                <w:szCs w:val="24"/>
              </w:rPr>
              <w:t>Мемлекет және құқық теориясы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Республикасының қылмыстық құқығы</w:t>
            </w:r>
          </w:p>
        </w:tc>
      </w:tr>
      <w:tr w:rsidR="00013B65" w:rsidRPr="00F048DF" w:rsidTr="00486481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Кеден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F048DF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8DF">
              <w:rPr>
                <w:rFonts w:ascii="Times New Roman" w:hAnsi="Times New Roman"/>
                <w:sz w:val="24"/>
                <w:szCs w:val="24"/>
              </w:rPr>
              <w:t>Мемлекет және құқық теориясы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Республикасының азаматтық құқығы</w:t>
            </w:r>
          </w:p>
        </w:tc>
      </w:tr>
      <w:tr w:rsidR="00013B65" w:rsidRPr="00F048DF" w:rsidTr="00A943D1">
        <w:trPr>
          <w:trHeight w:val="30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Өнер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 әдебиеті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Аспаптық орындаушылық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Вокалдық өнер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Дәстүрлі музыка өнері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013B65" w:rsidRPr="00F048DF" w:rsidTr="00486481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Дирижерлау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Актерлік өнер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Театр тарихы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Эстрада өнері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Хореография тарихы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көркем мәдениеті және дүниежүзілік өнер тарихы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 әдебиеті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Операторлық өнер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Кескіндеме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Мүсін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Өнертану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Сән өнері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Мұражай ісі және ескерткіштерді қорғау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Сәулет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Сызу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Дизайн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Сызу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Баспа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Арт</w:t>
            </w:r>
            <w:r w:rsidRPr="005A22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-</w:t>
            </w: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Маркетинг негіздері</w:t>
            </w:r>
          </w:p>
        </w:tc>
      </w:tr>
      <w:tr w:rsidR="00013B65" w:rsidRPr="00F048DF" w:rsidTr="00A943D1">
        <w:trPr>
          <w:gridBefore w:val="1"/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Әлеуметтік ғылымдар, экономика және бизнес</w:t>
            </w:r>
          </w:p>
        </w:tc>
      </w:tr>
      <w:tr w:rsidR="00013B65" w:rsidRPr="00F048DF" w:rsidTr="00486481">
        <w:trPr>
          <w:gridBefore w:val="1"/>
          <w:trHeight w:val="12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5B050100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Әлеуметтік-гуманитарлық ғылымдар негіздері (Философия, мәдениеттану, әлеуметтану және саясаттану негіздері)</w:t>
            </w:r>
          </w:p>
        </w:tc>
      </w:tr>
      <w:tr w:rsidR="00013B65" w:rsidRPr="00F048DF" w:rsidTr="00486481">
        <w:trPr>
          <w:gridBefore w:val="1"/>
          <w:trHeight w:val="12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Саясаттану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Әлеуметтік-гуманитарлық ғылымдар негіздері (Философия, мәдениеттану, әлеуметтану және саясаттану негіздері)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Психология  негіздері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Аймақтану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Ұйым экономикасы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5В050700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Есеп және аудит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Ұйым экономикасы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Қаржы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Ұйым қаржысы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Мемлекеттік жəне жергілікті басқару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Экономикалық теория негіздері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Маркетинг 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Ұйымдар статистикасы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5В051300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Әлемдік экономика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Экономикалық теория негіздері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Ұйым қаржысы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Қоғамдық байланыс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Экономикалық теория негіздері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Мұрағаттану, құжаттар жүргізу және құжаттамалық қамтамасыз ету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F048DF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8DF">
              <w:rPr>
                <w:rFonts w:ascii="Times New Roman" w:hAnsi="Times New Roman"/>
                <w:sz w:val="24"/>
                <w:szCs w:val="24"/>
              </w:rPr>
              <w:t>Қазақ тілі / 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F048DF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8DF">
              <w:rPr>
                <w:rFonts w:ascii="Times New Roman" w:hAnsi="Times New Roman"/>
                <w:sz w:val="24"/>
                <w:szCs w:val="24"/>
              </w:rPr>
              <w:t>Іс қағаздарын жүргізуді ұйымдастыру</w:t>
            </w:r>
          </w:p>
        </w:tc>
      </w:tr>
      <w:tr w:rsidR="00013B65" w:rsidRPr="00F048DF" w:rsidTr="00486481">
        <w:trPr>
          <w:gridBefore w:val="1"/>
          <w:trHeight w:val="26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Еңбекті ұйымдастыру және нормалау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Экономикалық теория негіздері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Қаржылық және экономикалық есепті талдау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Мемлекеттік аудит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Ұйым экономикасы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Спорт менеджменті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013B65" w:rsidRPr="00F048DF" w:rsidTr="00A943D1">
        <w:trPr>
          <w:gridBefore w:val="1"/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Жаратылыстану ғылымдары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5B060100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Алгоритмдеу негіздері және бағдарламалау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Ядролық 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5B060600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5B060900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5B061000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Жалпы</w:t>
            </w: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геология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5B061100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 және астрономия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5B061200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A943D1">
        <w:trPr>
          <w:gridBefore w:val="1"/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Техникалық ғылымдар және технологиялар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Биотехнология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Автоматтандыру және басқару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Саланың технологиялық процестерін автоматтандыру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Ақпараттық жүйелер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Алгоритмдеу негіздері және бағдарламалау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Есептеу техникасы және бағдарламалық қамтамасыз ету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Алгоритмдеу негіздері және бағдарламалау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Математикалық және компьютерлік модельдеу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Алгоритмдеу негіздері және бағдарламалау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Геология және пайдалы қазбалар кен орнын барлау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Жалпы геология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Тау-кен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Жалпы геология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Мұнай газ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Материалтану негіздері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 тану және жаңа материалдар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Материалтану негіздері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Геодезия және картография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Машина жасау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Машина жасау технологиясы негіздері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Көлік, көліктік техника және технологиялар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Еңбекті қорғау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Авиациялық техника және технологиялар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Авиациялық қауіпсіздік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Теңіз техникасы және технология</w:t>
            </w:r>
            <w:r w:rsidRPr="005A22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Кемелердің құрылысы және кеменің өміршеңдігі үшін күрес теориясы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Кеменің энергетикалық қондырғылары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Аспап жасау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Электроника және схемотехника негіздері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Жылу энергетикасы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Жылутехника және жылумен қамтамасыз ету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Электр энергетикасы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Электротехника және электрмен қамтамасыз ету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5B071900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Радиотехника, электроника және телекоммуникациялар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Электроника және схемотехника негіздері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Бейорганикалық заттардың химиялық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Жалпы химиялық технология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Органикалық заттардың химиялық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Жалпы химиялық технология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Полиграфия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Баспа өндірісінің технологиясы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Техникалық 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Технологиялық машиналар мен жабдықтар (сала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Конструкциялау негіздері мен машина бөлшектері</w:t>
            </w:r>
          </w:p>
        </w:tc>
      </w:tr>
      <w:tr w:rsidR="00013B65" w:rsidRPr="00F048DF" w:rsidTr="00486481">
        <w:trPr>
          <w:gridBefore w:val="1"/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Ағаш өңдеу және ағаштан бұйымдар жасау технологиясы (қолданылу саласы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Органикалық химия және полимерлер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Жеңiл өнеркәсiп бұйымдарының технологиясы және құрастырылуы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Тігін өндірісінің материалдары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Азық-түлік өнімдерінің технологиясы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Қайта өңдеу өндірістерінің технологиясы (сала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013B65" w:rsidRPr="00F048DF" w:rsidTr="00486481">
        <w:trPr>
          <w:gridBefore w:val="1"/>
          <w:trHeight w:val="9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5B072900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Құрылыс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Ғимараттар мен үймереттердің құрастырылымдары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Құрылыс материалдары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5B073000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Құрылыс материалдарын, бұйымдарын және құрастырылымдарын өндіру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Құрылыс бұйымдары және құрастырылымдарын өндіру технологиясы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Құрылыс материалдары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5B073100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Қоршаған ортаны қорғау және өмір тіршілігінің қауіпсіздігі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Материалтану негіздері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5B073200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Стандарттау және сертификаттау </w:t>
            </w:r>
            <w:r w:rsidRPr="005A22A8">
              <w:rPr>
                <w:rFonts w:ascii="Times New Roman" w:hAnsi="Times New Roman"/>
                <w:sz w:val="24"/>
                <w:szCs w:val="24"/>
                <w:lang w:val="kk-KZ" w:eastAsia="ru-RU"/>
              </w:rPr>
              <w:t>(салалар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5B073300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Тоқыма материалдарының технологиясы және жобалануы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Тігін өндірісінің материалдары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Пайдалы қазбаларды байыту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Жалпы геология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Материалдарды қысыммен өңдеу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Материалтану негіздері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5В074300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Ұшатын аппараттар мен қозғалтқыштарды ұшуда пайдалану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Ұшатын аппараттар мен қозғалтқыштарды ұшуда пайдалану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Көлік құрылысы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Еңбекті қорғау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Ғарыш техникасы және технологиялары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Конструкциялау негіздері мен машина бөлшектері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Фармацевтикалық өндіріс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Жалпы химиялық технология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Инженерлік жүйелер</w:t>
            </w: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және желілер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Еңбекті қорғау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Балқуы қиын бейметалл және силикатты материалдардың химиялық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Жалпы химиялық технология</w:t>
            </w:r>
          </w:p>
        </w:tc>
      </w:tr>
      <w:tr w:rsidR="00013B65" w:rsidRPr="00F048DF" w:rsidTr="00A943D1">
        <w:trPr>
          <w:gridBefore w:val="1"/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Ауылшаруашылық ғылымдары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Агрономия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Агрономия негіздері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Мал шаруашылығы өнімдерін өндіру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 шаруашылығы 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Аңшылықтану және аң шаруашылығы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Аңшылықтану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Балық шаруашылығы және өнеркәсіптік балық аулау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Табиғатты қолданудың экологиялық негіздері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 ресурстары және суды пайдалану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Аграрлық техника және технология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Ауылшаруашылық машиналары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Орман ресурстары және орман шаруашылығы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Топырақтану және агрохимия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Агрономия негіздері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Жеміс-көкөніс шаруашылығы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Агрономия негіздері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5B081000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Жерді мелиорациялау,  баптау және қорғау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Өсімдік қорғау және карантин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Агрономия негіздері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Ауыл шаруашылығын энергиямен қамтамасыз ету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Ауылшаруашылық машиналары</w:t>
            </w:r>
          </w:p>
        </w:tc>
      </w:tr>
      <w:tr w:rsidR="00013B65" w:rsidRPr="00F048DF" w:rsidTr="00A943D1">
        <w:trPr>
          <w:gridBefore w:val="1"/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Қызмет көрсету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Kөлікті пайдалану және жүк қозғалысы мен тасымалдауды ұйымдастыру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Еңбекті қорғау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Туристтік қызметті ұйымдастыру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Жерге орналастыру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 жұмыс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 мекемелердің жұмысын ұйымдастыру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Мәдени-тынығу жұмысы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Бағалау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Экономикалық теория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 негіздері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Логистика (сала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Еңбекті қорғау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5В091000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Кітапхана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Кітапханалық қорларды және каталогтарды ұйымдастыру</w:t>
            </w:r>
          </w:p>
        </w:tc>
      </w:tr>
      <w:tr w:rsidR="00013B65" w:rsidRPr="00F048DF" w:rsidTr="00486481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Мейрамхана ісі және мейманхана бизнесі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Мейрамхана мен қонақ үй шаруашылығындағы қызмет көрсетуді ұйымдастыру</w:t>
            </w:r>
          </w:p>
        </w:tc>
      </w:tr>
      <w:tr w:rsidR="00013B65" w:rsidRPr="00F048DF" w:rsidTr="00A943D1">
        <w:trPr>
          <w:gridBefore w:val="1"/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Әскери іс және қауіпсіздік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Өрт қауіпсіздігі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5В100200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Ақпараттық қауіпсіздік жүйелері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013B65" w:rsidRPr="00F048DF" w:rsidTr="00A943D1">
        <w:trPr>
          <w:gridBefore w:val="1"/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Ветеринария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Ветеринарлық медицина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Жануарлар анатомиясы және физиологиясы</w:t>
            </w:r>
          </w:p>
        </w:tc>
      </w:tr>
      <w:tr w:rsidR="00013B65" w:rsidRPr="00F048DF" w:rsidTr="00486481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Ветеринарлық санитария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Жануарлар анатомиясы және физиологиясы</w:t>
            </w:r>
          </w:p>
        </w:tc>
      </w:tr>
      <w:tr w:rsidR="00013B65" w:rsidRPr="00F048DF" w:rsidTr="00A943D1">
        <w:trPr>
          <w:gridBefore w:val="1"/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13B65" w:rsidRPr="005A22A8" w:rsidRDefault="00013B65" w:rsidP="00694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Өнер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5В140100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Орындаушылық өнер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5В140200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Халық аспаптары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013B65" w:rsidRPr="00F048DF" w:rsidTr="00486481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5В140300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Ән өнері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5A22A8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B65" w:rsidRPr="00FF09F1" w:rsidRDefault="00013B65" w:rsidP="00694C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hAnsi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</w:tbl>
    <w:p w:rsidR="00013B65" w:rsidRDefault="00013B65" w:rsidP="00A159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013B65" w:rsidSect="009E644C">
      <w:headerReference w:type="default" r:id="rId6"/>
      <w:pgSz w:w="11906" w:h="16838"/>
      <w:pgMar w:top="1418" w:right="1418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B65" w:rsidRDefault="00013B65" w:rsidP="004C38A1">
      <w:pPr>
        <w:spacing w:after="0" w:line="240" w:lineRule="auto"/>
      </w:pPr>
      <w:r>
        <w:separator/>
      </w:r>
    </w:p>
  </w:endnote>
  <w:endnote w:type="continuationSeparator" w:id="0">
    <w:p w:rsidR="00013B65" w:rsidRDefault="00013B65" w:rsidP="004C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B65" w:rsidRDefault="00013B65" w:rsidP="004C38A1">
      <w:pPr>
        <w:spacing w:after="0" w:line="240" w:lineRule="auto"/>
      </w:pPr>
      <w:r>
        <w:separator/>
      </w:r>
    </w:p>
  </w:footnote>
  <w:footnote w:type="continuationSeparator" w:id="0">
    <w:p w:rsidR="00013B65" w:rsidRDefault="00013B65" w:rsidP="004C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B65" w:rsidRPr="00694CDB" w:rsidRDefault="00013B65" w:rsidP="00694CDB">
    <w:pPr>
      <w:pStyle w:val="Header"/>
      <w:jc w:val="center"/>
    </w:pPr>
    <w:fldSimple w:instr="PAGE   \* MERGEFORMAT">
      <w:r>
        <w:rPr>
          <w:noProof/>
        </w:rPr>
        <w:t>4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2C19"/>
    <w:rsid w:val="00013B65"/>
    <w:rsid w:val="00046C9C"/>
    <w:rsid w:val="000B6070"/>
    <w:rsid w:val="000C6C4D"/>
    <w:rsid w:val="00130055"/>
    <w:rsid w:val="0016695B"/>
    <w:rsid w:val="00194C62"/>
    <w:rsid w:val="001A66CD"/>
    <w:rsid w:val="001D2C88"/>
    <w:rsid w:val="00254F46"/>
    <w:rsid w:val="002B0485"/>
    <w:rsid w:val="002B2751"/>
    <w:rsid w:val="002C5872"/>
    <w:rsid w:val="002C7D72"/>
    <w:rsid w:val="002D13D7"/>
    <w:rsid w:val="002F0065"/>
    <w:rsid w:val="002F5E92"/>
    <w:rsid w:val="00347F6D"/>
    <w:rsid w:val="00361632"/>
    <w:rsid w:val="0039518E"/>
    <w:rsid w:val="003A07E9"/>
    <w:rsid w:val="003A2B83"/>
    <w:rsid w:val="003B4601"/>
    <w:rsid w:val="003E6CBC"/>
    <w:rsid w:val="00407832"/>
    <w:rsid w:val="00412BF0"/>
    <w:rsid w:val="004220F3"/>
    <w:rsid w:val="00486481"/>
    <w:rsid w:val="00493E44"/>
    <w:rsid w:val="004C38A1"/>
    <w:rsid w:val="004D6EF9"/>
    <w:rsid w:val="005029C9"/>
    <w:rsid w:val="00542C19"/>
    <w:rsid w:val="005520A1"/>
    <w:rsid w:val="0056340F"/>
    <w:rsid w:val="005A22A8"/>
    <w:rsid w:val="005A32B1"/>
    <w:rsid w:val="005B6F65"/>
    <w:rsid w:val="006567BE"/>
    <w:rsid w:val="00694CDB"/>
    <w:rsid w:val="006A4305"/>
    <w:rsid w:val="006B4C87"/>
    <w:rsid w:val="006D5D90"/>
    <w:rsid w:val="00744121"/>
    <w:rsid w:val="00754047"/>
    <w:rsid w:val="007A6790"/>
    <w:rsid w:val="007C0A76"/>
    <w:rsid w:val="007D35E7"/>
    <w:rsid w:val="00801D70"/>
    <w:rsid w:val="00806DCD"/>
    <w:rsid w:val="00835001"/>
    <w:rsid w:val="0085640E"/>
    <w:rsid w:val="008753B2"/>
    <w:rsid w:val="00886ECD"/>
    <w:rsid w:val="008A02F8"/>
    <w:rsid w:val="008A0458"/>
    <w:rsid w:val="008B5ED8"/>
    <w:rsid w:val="008B7C90"/>
    <w:rsid w:val="00903E77"/>
    <w:rsid w:val="009A6481"/>
    <w:rsid w:val="009B445A"/>
    <w:rsid w:val="009E644C"/>
    <w:rsid w:val="00A159C6"/>
    <w:rsid w:val="00A25F9E"/>
    <w:rsid w:val="00A50958"/>
    <w:rsid w:val="00A52A42"/>
    <w:rsid w:val="00A558EB"/>
    <w:rsid w:val="00A943D1"/>
    <w:rsid w:val="00AA3B6B"/>
    <w:rsid w:val="00AD22E0"/>
    <w:rsid w:val="00AD78C3"/>
    <w:rsid w:val="00B60262"/>
    <w:rsid w:val="00B6127F"/>
    <w:rsid w:val="00B772EF"/>
    <w:rsid w:val="00B810F2"/>
    <w:rsid w:val="00BB0C68"/>
    <w:rsid w:val="00BD6880"/>
    <w:rsid w:val="00BE6E3D"/>
    <w:rsid w:val="00C133CF"/>
    <w:rsid w:val="00CE029F"/>
    <w:rsid w:val="00CF15AE"/>
    <w:rsid w:val="00CF1EDF"/>
    <w:rsid w:val="00D70B49"/>
    <w:rsid w:val="00D85082"/>
    <w:rsid w:val="00DF36D1"/>
    <w:rsid w:val="00E04F56"/>
    <w:rsid w:val="00E54385"/>
    <w:rsid w:val="00F02746"/>
    <w:rsid w:val="00F048DF"/>
    <w:rsid w:val="00F14659"/>
    <w:rsid w:val="00F4510F"/>
    <w:rsid w:val="00F47939"/>
    <w:rsid w:val="00F6086B"/>
    <w:rsid w:val="00F65145"/>
    <w:rsid w:val="00FC3169"/>
    <w:rsid w:val="00FF0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3C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159C6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A159C6"/>
    <w:rPr>
      <w:rFonts w:cs="Times New Roman"/>
      <w:color w:val="800080"/>
      <w:u w:val="single"/>
    </w:rPr>
  </w:style>
  <w:style w:type="paragraph" w:customStyle="1" w:styleId="xl63">
    <w:name w:val="xl63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Normal"/>
    <w:uiPriority w:val="99"/>
    <w:rsid w:val="00A159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Normal"/>
    <w:uiPriority w:val="99"/>
    <w:rsid w:val="00A159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Normal"/>
    <w:uiPriority w:val="99"/>
    <w:rsid w:val="00A159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Normal"/>
    <w:uiPriority w:val="99"/>
    <w:rsid w:val="00A159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Normal"/>
    <w:uiPriority w:val="99"/>
    <w:rsid w:val="00A159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Normal"/>
    <w:uiPriority w:val="99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2">
    <w:name w:val="xl92"/>
    <w:basedOn w:val="Normal"/>
    <w:uiPriority w:val="99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3">
    <w:name w:val="xl93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Normal"/>
    <w:uiPriority w:val="99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Normal"/>
    <w:uiPriority w:val="99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Normal"/>
    <w:uiPriority w:val="99"/>
    <w:rsid w:val="00A159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Normal"/>
    <w:uiPriority w:val="99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Normal"/>
    <w:uiPriority w:val="99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Normal"/>
    <w:uiPriority w:val="99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Normal"/>
    <w:uiPriority w:val="99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Normal"/>
    <w:uiPriority w:val="99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Normal"/>
    <w:uiPriority w:val="99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Normal"/>
    <w:uiPriority w:val="99"/>
    <w:rsid w:val="00A159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Normal"/>
    <w:uiPriority w:val="99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Normal"/>
    <w:uiPriority w:val="99"/>
    <w:rsid w:val="00A159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Normal"/>
    <w:uiPriority w:val="99"/>
    <w:rsid w:val="00A159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Normal"/>
    <w:uiPriority w:val="99"/>
    <w:rsid w:val="00A159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Normal"/>
    <w:uiPriority w:val="99"/>
    <w:rsid w:val="00A159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4C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C38A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C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C38A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93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93E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B810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89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18</Pages>
  <Words>3830</Words>
  <Characters>21834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Қазақстан Республикасы</dc:title>
  <dc:subject/>
  <dc:creator>Наужан Дидарбекова</dc:creator>
  <cp:keywords/>
  <dc:description/>
  <cp:lastModifiedBy>User</cp:lastModifiedBy>
  <cp:revision>2</cp:revision>
  <cp:lastPrinted>2017-05-30T08:57:00Z</cp:lastPrinted>
  <dcterms:created xsi:type="dcterms:W3CDTF">2017-06-10T04:04:00Z</dcterms:created>
  <dcterms:modified xsi:type="dcterms:W3CDTF">2017-06-10T04:04:00Z</dcterms:modified>
</cp:coreProperties>
</file>